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EF6A" w14:textId="77777777" w:rsidR="00AC13DD" w:rsidRDefault="00A87905">
      <w:pPr>
        <w:jc w:val="right"/>
        <w:rPr>
          <w:rFonts w:ascii="-webkit-standard" w:eastAsia="-webkit-standard" w:hAnsi="-webkit-standard" w:cs="-webkit-standard"/>
          <w:color w:val="000000"/>
        </w:rPr>
      </w:pPr>
      <w:r>
        <w:rPr>
          <w:rFonts w:ascii="Times New Roman" w:eastAsia="Times New Roman" w:hAnsi="Times New Roman" w:cs="Times New Roman"/>
          <w:b/>
          <w:color w:val="000000"/>
          <w:sz w:val="22"/>
          <w:szCs w:val="22"/>
        </w:rPr>
        <w:t>For Immediate Release</w:t>
      </w:r>
      <w:r>
        <w:rPr>
          <w:noProof/>
        </w:rPr>
        <w:drawing>
          <wp:anchor distT="0" distB="0" distL="114300" distR="114300" simplePos="0" relativeHeight="251658240" behindDoc="0" locked="0" layoutInCell="1" hidden="0" allowOverlap="1" wp14:anchorId="41DA1DE9" wp14:editId="67BA537A">
            <wp:simplePos x="0" y="0"/>
            <wp:positionH relativeFrom="column">
              <wp:posOffset>145699</wp:posOffset>
            </wp:positionH>
            <wp:positionV relativeFrom="paragraph">
              <wp:posOffset>-418287</wp:posOffset>
            </wp:positionV>
            <wp:extent cx="1148080" cy="1468755"/>
            <wp:effectExtent l="0" t="0" r="0" b="0"/>
            <wp:wrapNone/>
            <wp:docPr id="3" name="image1.png" descr="A picture containing fru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fruit&#10;&#10;Description automatically generated"/>
                    <pic:cNvPicPr preferRelativeResize="0"/>
                  </pic:nvPicPr>
                  <pic:blipFill>
                    <a:blip r:embed="rId5"/>
                    <a:srcRect/>
                    <a:stretch>
                      <a:fillRect/>
                    </a:stretch>
                  </pic:blipFill>
                  <pic:spPr>
                    <a:xfrm>
                      <a:off x="0" y="0"/>
                      <a:ext cx="1148080" cy="1468755"/>
                    </a:xfrm>
                    <a:prstGeom prst="rect">
                      <a:avLst/>
                    </a:prstGeom>
                    <a:ln/>
                  </pic:spPr>
                </pic:pic>
              </a:graphicData>
            </a:graphic>
          </wp:anchor>
        </w:drawing>
      </w:r>
    </w:p>
    <w:p w14:paraId="03B9A42E" w14:textId="77777777" w:rsidR="00AC13DD" w:rsidRDefault="00A87905">
      <w:pPr>
        <w:jc w:val="right"/>
        <w:rPr>
          <w:rFonts w:ascii="-webkit-standard" w:eastAsia="-webkit-standard" w:hAnsi="-webkit-standard" w:cs="-webkit-standard"/>
          <w:color w:val="000000"/>
        </w:rPr>
      </w:pPr>
      <w:r>
        <w:rPr>
          <w:rFonts w:ascii="Times New Roman" w:eastAsia="Times New Roman" w:hAnsi="Times New Roman" w:cs="Times New Roman"/>
          <w:color w:val="000000"/>
          <w:sz w:val="22"/>
          <w:szCs w:val="22"/>
        </w:rPr>
        <w:t xml:space="preserve">Contact: </w:t>
      </w:r>
      <w:r>
        <w:rPr>
          <w:rFonts w:ascii="Times New Roman" w:eastAsia="Times New Roman" w:hAnsi="Times New Roman" w:cs="Times New Roman"/>
          <w:sz w:val="22"/>
          <w:szCs w:val="22"/>
        </w:rPr>
        <w:t>Dani Herring</w:t>
      </w:r>
    </w:p>
    <w:p w14:paraId="03DC3721" w14:textId="77777777" w:rsidR="00AC13DD" w:rsidRDefault="00A87905">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SD FFA Executive Secretary</w:t>
      </w:r>
    </w:p>
    <w:p w14:paraId="323BAC3B" w14:textId="77777777" w:rsidR="00AC13DD" w:rsidRDefault="00A87905">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605-688-4380</w:t>
      </w:r>
    </w:p>
    <w:p w14:paraId="364B1299" w14:textId="77777777" w:rsidR="00AC13DD" w:rsidRDefault="003A7605">
      <w:pPr>
        <w:jc w:val="right"/>
        <w:rPr>
          <w:rFonts w:ascii="Times New Roman" w:eastAsia="Times New Roman" w:hAnsi="Times New Roman" w:cs="Times New Roman"/>
          <w:sz w:val="22"/>
          <w:szCs w:val="22"/>
        </w:rPr>
      </w:pPr>
      <w:hyperlink r:id="rId6">
        <w:r w:rsidR="00A87905">
          <w:rPr>
            <w:rFonts w:ascii="Times New Roman" w:eastAsia="Times New Roman" w:hAnsi="Times New Roman" w:cs="Times New Roman"/>
            <w:color w:val="1155CC"/>
            <w:sz w:val="22"/>
            <w:szCs w:val="22"/>
            <w:u w:val="single"/>
          </w:rPr>
          <w:t>dani.herring@sdstate.edu</w:t>
        </w:r>
      </w:hyperlink>
      <w:r w:rsidR="00A87905">
        <w:rPr>
          <w:rFonts w:ascii="Times New Roman" w:eastAsia="Times New Roman" w:hAnsi="Times New Roman" w:cs="Times New Roman"/>
          <w:sz w:val="22"/>
          <w:szCs w:val="22"/>
        </w:rPr>
        <w:t xml:space="preserve"> </w:t>
      </w:r>
    </w:p>
    <w:p w14:paraId="79155623" w14:textId="77777777" w:rsidR="00AC13DD" w:rsidRDefault="00A87905">
      <w:pPr>
        <w:spacing w:after="240"/>
        <w:rPr>
          <w:rFonts w:ascii="-webkit-standard" w:eastAsia="-webkit-standard" w:hAnsi="-webkit-standard" w:cs="-webkit-standard"/>
          <w:color w:val="000000"/>
        </w:rPr>
      </w:pPr>
      <w:r>
        <w:rPr>
          <w:rFonts w:ascii="-webkit-standard" w:eastAsia="-webkit-standard" w:hAnsi="-webkit-standard" w:cs="-webkit-standard"/>
          <w:color w:val="000000"/>
        </w:rPr>
        <w:br/>
      </w:r>
    </w:p>
    <w:p w14:paraId="429685C2" w14:textId="78E73867" w:rsidR="00AC13DD" w:rsidRDefault="00A87905">
      <w:pPr>
        <w:jc w:val="center"/>
        <w:rPr>
          <w:rFonts w:ascii="Arial" w:eastAsia="Arial" w:hAnsi="Arial" w:cs="Arial"/>
          <w:b/>
          <w:color w:val="000000"/>
          <w:sz w:val="20"/>
          <w:szCs w:val="20"/>
        </w:rPr>
      </w:pPr>
      <w:r>
        <w:rPr>
          <w:rFonts w:ascii="Arial" w:eastAsia="Arial" w:hAnsi="Arial" w:cs="Arial"/>
          <w:b/>
          <w:color w:val="000000"/>
          <w:sz w:val="20"/>
          <w:szCs w:val="20"/>
          <w:highlight w:val="yellow"/>
        </w:rPr>
        <w:t>Photos of STAR finalists available to download at:</w:t>
      </w:r>
    </w:p>
    <w:p w14:paraId="596BBC3B" w14:textId="22D63B96" w:rsidR="004D7236" w:rsidRDefault="003A7605">
      <w:pPr>
        <w:jc w:val="center"/>
        <w:rPr>
          <w:rFonts w:ascii="-webkit-standard" w:eastAsia="-webkit-standard" w:hAnsi="-webkit-standard" w:cs="-webkit-standard"/>
          <w:color w:val="000000"/>
        </w:rPr>
      </w:pPr>
      <w:hyperlink r:id="rId7" w:history="1">
        <w:r w:rsidR="004D7236" w:rsidRPr="00B536EE">
          <w:rPr>
            <w:rStyle w:val="Hyperlink"/>
            <w:rFonts w:ascii="-webkit-standard" w:eastAsia="-webkit-standard" w:hAnsi="-webkit-standard" w:cs="-webkit-standard"/>
          </w:rPr>
          <w:t>https://sdsu.box.com/s/cdxtaxfiaujc5pvbf0hk6ljbmrbjn44h</w:t>
        </w:r>
      </w:hyperlink>
      <w:r w:rsidR="004D7236">
        <w:rPr>
          <w:rFonts w:ascii="-webkit-standard" w:eastAsia="-webkit-standard" w:hAnsi="-webkit-standard" w:cs="-webkit-standard"/>
          <w:color w:val="000000"/>
        </w:rPr>
        <w:t xml:space="preserve"> </w:t>
      </w:r>
    </w:p>
    <w:p w14:paraId="5702CF5A" w14:textId="77777777" w:rsidR="00AC13DD" w:rsidRDefault="00A87905">
      <w:pPr>
        <w:spacing w:before="320"/>
        <w:ind w:right="-90"/>
        <w:jc w:val="center"/>
        <w:rPr>
          <w:rFonts w:ascii="-webkit-standard" w:eastAsia="-webkit-standard" w:hAnsi="-webkit-standard" w:cs="-webkit-standard"/>
          <w:color w:val="000000"/>
        </w:rPr>
      </w:pPr>
      <w:r>
        <w:rPr>
          <w:rFonts w:ascii="Arial" w:eastAsia="Arial" w:hAnsi="Arial" w:cs="Arial"/>
          <w:b/>
          <w:color w:val="000000"/>
          <w:sz w:val="28"/>
          <w:szCs w:val="28"/>
        </w:rPr>
        <w:t>South Dakota State FFA Stars Recognized </w:t>
      </w:r>
    </w:p>
    <w:p w14:paraId="21D9A602" w14:textId="6181E351" w:rsidR="00AC13DD" w:rsidRDefault="00A87905">
      <w:pPr>
        <w:rPr>
          <w:rFonts w:ascii="-webkit-standard" w:eastAsia="-webkit-standard" w:hAnsi="-webkit-standard" w:cs="-webkit-standard"/>
          <w:color w:val="000000"/>
        </w:rPr>
      </w:pPr>
      <w:r>
        <w:rPr>
          <w:color w:val="000000"/>
          <w:sz w:val="22"/>
          <w:szCs w:val="22"/>
        </w:rPr>
        <w:t>BROOKINGS, S.D. – The State FFA Degree, the highest degree conferred by the South Dakota FFA, was presented to 28</w:t>
      </w:r>
      <w:r w:rsidR="004D7236">
        <w:rPr>
          <w:color w:val="000000"/>
          <w:sz w:val="22"/>
          <w:szCs w:val="22"/>
        </w:rPr>
        <w:t>0</w:t>
      </w:r>
      <w:r>
        <w:rPr>
          <w:color w:val="000000"/>
          <w:sz w:val="22"/>
          <w:szCs w:val="22"/>
        </w:rPr>
        <w:t xml:space="preserve"> agricultural education students at the 202</w:t>
      </w:r>
      <w:r w:rsidR="004D7236">
        <w:rPr>
          <w:sz w:val="22"/>
          <w:szCs w:val="22"/>
        </w:rPr>
        <w:t>2</w:t>
      </w:r>
      <w:r>
        <w:rPr>
          <w:color w:val="000000"/>
          <w:sz w:val="22"/>
          <w:szCs w:val="22"/>
        </w:rPr>
        <w:t xml:space="preserve"> South Dakota FFA Convention. Certain students rise to the top as star finalists. These individuals spend countless hours working on their projects and enhancing their potential for future jobs by gaining hands-on experience and developing technical skills. After a review of the students' supervised agricultural experience program and records, four finalists were selected in each category prior to state convention. The finalists interviewed in front of a panel and the most outstanding were selected to be the State Star Farmer, Star in Agribusiness, Star in Placement and Star in Agri-Science. Each State Star will receive a $300 cash award and the finalists each receive $75. Congratulations to the SD FFA Stars!</w:t>
      </w:r>
    </w:p>
    <w:p w14:paraId="35C26D4C" w14:textId="77777777" w:rsidR="00AC13DD" w:rsidRDefault="00A87905">
      <w:pPr>
        <w:spacing w:before="320"/>
        <w:ind w:right="3240"/>
        <w:rPr>
          <w:rFonts w:ascii="-webkit-standard" w:eastAsia="-webkit-standard" w:hAnsi="-webkit-standard" w:cs="-webkit-standard"/>
          <w:color w:val="000000"/>
        </w:rPr>
      </w:pPr>
      <w:r>
        <w:rPr>
          <w:color w:val="000000"/>
          <w:sz w:val="22"/>
          <w:szCs w:val="22"/>
        </w:rPr>
        <w:t>The results are as follows: </w:t>
      </w:r>
    </w:p>
    <w:p w14:paraId="7EE7DCE4" w14:textId="6640844A" w:rsidR="00AC13DD" w:rsidRDefault="00A87905">
      <w:pPr>
        <w:spacing w:before="40"/>
        <w:rPr>
          <w:rFonts w:ascii="-webkit-standard" w:eastAsia="-webkit-standard" w:hAnsi="-webkit-standard" w:cs="-webkit-standard"/>
          <w:color w:val="000000"/>
        </w:rPr>
      </w:pPr>
      <w:r>
        <w:rPr>
          <w:b/>
          <w:color w:val="0070C0"/>
          <w:sz w:val="22"/>
          <w:szCs w:val="22"/>
        </w:rPr>
        <w:t xml:space="preserve">State Star Farmer </w:t>
      </w:r>
      <w:r w:rsidR="004D7236">
        <w:rPr>
          <w:b/>
          <w:color w:val="0070C0"/>
          <w:sz w:val="22"/>
          <w:szCs w:val="22"/>
        </w:rPr>
        <w:t>–</w:t>
      </w:r>
      <w:r>
        <w:rPr>
          <w:b/>
          <w:color w:val="0070C0"/>
          <w:sz w:val="22"/>
          <w:szCs w:val="22"/>
        </w:rPr>
        <w:t xml:space="preserve"> </w:t>
      </w:r>
      <w:r w:rsidR="004D7236">
        <w:rPr>
          <w:b/>
          <w:color w:val="0070C0"/>
          <w:sz w:val="22"/>
          <w:szCs w:val="22"/>
        </w:rPr>
        <w:t>Caleb McGregor, Webster</w:t>
      </w:r>
      <w:r>
        <w:rPr>
          <w:b/>
          <w:color w:val="0070C0"/>
          <w:sz w:val="22"/>
          <w:szCs w:val="22"/>
        </w:rPr>
        <w:t xml:space="preserve">; </w:t>
      </w:r>
      <w:r>
        <w:rPr>
          <w:color w:val="000000"/>
          <w:sz w:val="22"/>
          <w:szCs w:val="22"/>
        </w:rPr>
        <w:t>sponsored by Farm Credit Services of America.</w:t>
      </w:r>
    </w:p>
    <w:p w14:paraId="20120054" w14:textId="02CDE69C" w:rsidR="00AC13DD" w:rsidRDefault="00A87905">
      <w:pPr>
        <w:spacing w:before="40"/>
        <w:rPr>
          <w:rFonts w:ascii="-webkit-standard" w:eastAsia="-webkit-standard" w:hAnsi="-webkit-standard" w:cs="-webkit-standard"/>
          <w:color w:val="000000"/>
        </w:rPr>
      </w:pPr>
      <w:r>
        <w:rPr>
          <w:b/>
          <w:color w:val="0070C0"/>
          <w:sz w:val="22"/>
          <w:szCs w:val="22"/>
        </w:rPr>
        <w:t xml:space="preserve">State Star in Agribusiness </w:t>
      </w:r>
      <w:r w:rsidR="004D7236">
        <w:rPr>
          <w:b/>
          <w:color w:val="0070C0"/>
          <w:sz w:val="22"/>
          <w:szCs w:val="22"/>
        </w:rPr>
        <w:t>–</w:t>
      </w:r>
      <w:r>
        <w:rPr>
          <w:b/>
          <w:color w:val="0070C0"/>
          <w:sz w:val="22"/>
          <w:szCs w:val="22"/>
        </w:rPr>
        <w:t xml:space="preserve"> </w:t>
      </w:r>
      <w:r w:rsidR="004D7236">
        <w:rPr>
          <w:b/>
          <w:color w:val="0070C0"/>
          <w:sz w:val="22"/>
          <w:szCs w:val="22"/>
        </w:rPr>
        <w:t>Andrew Rick, West Central</w:t>
      </w:r>
      <w:r>
        <w:rPr>
          <w:b/>
          <w:color w:val="0070C0"/>
          <w:sz w:val="22"/>
          <w:szCs w:val="22"/>
        </w:rPr>
        <w:t xml:space="preserve">; </w:t>
      </w:r>
      <w:r>
        <w:rPr>
          <w:color w:val="000000"/>
          <w:sz w:val="22"/>
          <w:szCs w:val="22"/>
        </w:rPr>
        <w:t>sponsored by Farm Credit Services of America.</w:t>
      </w:r>
    </w:p>
    <w:p w14:paraId="6DA366C3" w14:textId="175FAFE8" w:rsidR="00AC13DD" w:rsidRDefault="00A87905">
      <w:pPr>
        <w:spacing w:before="40"/>
        <w:rPr>
          <w:rFonts w:ascii="-webkit-standard" w:eastAsia="-webkit-standard" w:hAnsi="-webkit-standard" w:cs="-webkit-standard"/>
          <w:color w:val="000000"/>
        </w:rPr>
      </w:pPr>
      <w:r>
        <w:rPr>
          <w:b/>
          <w:color w:val="0070C0"/>
          <w:sz w:val="22"/>
          <w:szCs w:val="22"/>
        </w:rPr>
        <w:t xml:space="preserve">State Star in Ag Placement </w:t>
      </w:r>
      <w:r w:rsidR="004D7236">
        <w:rPr>
          <w:b/>
          <w:color w:val="0070C0"/>
          <w:sz w:val="22"/>
          <w:szCs w:val="22"/>
        </w:rPr>
        <w:t>Ella Stiefvater, McCook Central</w:t>
      </w:r>
      <w:r>
        <w:rPr>
          <w:b/>
          <w:color w:val="0070C0"/>
          <w:sz w:val="22"/>
          <w:szCs w:val="22"/>
        </w:rPr>
        <w:t xml:space="preserve">; </w:t>
      </w:r>
      <w:r>
        <w:rPr>
          <w:color w:val="000000"/>
          <w:sz w:val="22"/>
          <w:szCs w:val="22"/>
        </w:rPr>
        <w:t>sponsored by the Dan Streff Family.</w:t>
      </w:r>
    </w:p>
    <w:p w14:paraId="30AA3549" w14:textId="0069A312" w:rsidR="00AC13DD" w:rsidRDefault="00A87905">
      <w:pPr>
        <w:spacing w:before="40"/>
        <w:ind w:right="100"/>
        <w:rPr>
          <w:rFonts w:ascii="-webkit-standard" w:eastAsia="-webkit-standard" w:hAnsi="-webkit-standard" w:cs="-webkit-standard"/>
          <w:color w:val="000000"/>
        </w:rPr>
      </w:pPr>
      <w:r>
        <w:rPr>
          <w:b/>
          <w:color w:val="0070C0"/>
          <w:sz w:val="22"/>
          <w:szCs w:val="22"/>
        </w:rPr>
        <w:t xml:space="preserve">State Star in Agri-Science </w:t>
      </w:r>
      <w:r w:rsidR="004D7236">
        <w:rPr>
          <w:b/>
          <w:color w:val="0070C0"/>
          <w:sz w:val="22"/>
          <w:szCs w:val="22"/>
        </w:rPr>
        <w:t xml:space="preserve">– Ella </w:t>
      </w:r>
      <w:proofErr w:type="spellStart"/>
      <w:r w:rsidR="004D7236">
        <w:rPr>
          <w:b/>
          <w:color w:val="0070C0"/>
          <w:sz w:val="22"/>
          <w:szCs w:val="22"/>
        </w:rPr>
        <w:t>Steifvater</w:t>
      </w:r>
      <w:proofErr w:type="spellEnd"/>
      <w:r w:rsidR="004D7236">
        <w:rPr>
          <w:b/>
          <w:color w:val="0070C0"/>
          <w:sz w:val="22"/>
          <w:szCs w:val="22"/>
        </w:rPr>
        <w:t>, McCook Central</w:t>
      </w:r>
      <w:r>
        <w:rPr>
          <w:b/>
          <w:color w:val="0070C0"/>
          <w:sz w:val="22"/>
          <w:szCs w:val="22"/>
        </w:rPr>
        <w:t xml:space="preserve">; </w:t>
      </w:r>
      <w:r>
        <w:rPr>
          <w:color w:val="000000"/>
          <w:sz w:val="22"/>
          <w:szCs w:val="22"/>
        </w:rPr>
        <w:t xml:space="preserve">sponsored by </w:t>
      </w:r>
      <w:r w:rsidR="004D7236">
        <w:rPr>
          <w:sz w:val="22"/>
          <w:szCs w:val="22"/>
        </w:rPr>
        <w:t>Glacial Lakes Energy, LLC.</w:t>
      </w:r>
    </w:p>
    <w:p w14:paraId="0CCB0179" w14:textId="77777777" w:rsidR="00AC13DD" w:rsidRDefault="00A87905">
      <w:pPr>
        <w:spacing w:before="40"/>
        <w:ind w:right="100"/>
        <w:rPr>
          <w:rFonts w:ascii="-webkit-standard" w:eastAsia="-webkit-standard" w:hAnsi="-webkit-standard" w:cs="-webkit-standard"/>
          <w:color w:val="000000"/>
        </w:rPr>
      </w:pPr>
      <w:r>
        <w:rPr>
          <w:color w:val="000000"/>
          <w:sz w:val="22"/>
          <w:szCs w:val="22"/>
        </w:rPr>
        <w:t> </w:t>
      </w:r>
    </w:p>
    <w:p w14:paraId="63042B2A" w14:textId="77777777" w:rsidR="00AC13DD" w:rsidRDefault="00A87905">
      <w:pPr>
        <w:spacing w:before="40"/>
        <w:ind w:right="100"/>
        <w:rPr>
          <w:rFonts w:ascii="-webkit-standard" w:eastAsia="-webkit-standard" w:hAnsi="-webkit-standard" w:cs="-webkit-standard"/>
          <w:color w:val="000000"/>
        </w:rPr>
      </w:pPr>
      <w:r>
        <w:rPr>
          <w:color w:val="000000"/>
          <w:sz w:val="22"/>
          <w:szCs w:val="22"/>
        </w:rPr>
        <w:t>Finalists and winners in all 4 areas are as follows (photos): </w:t>
      </w:r>
    </w:p>
    <w:p w14:paraId="31F8CA8B" w14:textId="0D84B688" w:rsidR="00AC13DD" w:rsidRDefault="00A87905">
      <w:pPr>
        <w:rPr>
          <w:sz w:val="22"/>
          <w:szCs w:val="22"/>
        </w:rPr>
      </w:pPr>
      <w:r>
        <w:rPr>
          <w:b/>
          <w:color w:val="000000"/>
          <w:sz w:val="22"/>
          <w:szCs w:val="22"/>
        </w:rPr>
        <w:t xml:space="preserve">Star Farmer finalists </w:t>
      </w:r>
      <w:r w:rsidR="004D7236">
        <w:rPr>
          <w:color w:val="000000"/>
          <w:sz w:val="22"/>
          <w:szCs w:val="22"/>
        </w:rPr>
        <w:t>–</w:t>
      </w:r>
      <w:r>
        <w:rPr>
          <w:color w:val="000000"/>
          <w:sz w:val="22"/>
          <w:szCs w:val="22"/>
        </w:rPr>
        <w:t xml:space="preserve"> </w:t>
      </w:r>
      <w:r w:rsidR="004D7236">
        <w:rPr>
          <w:sz w:val="22"/>
          <w:szCs w:val="22"/>
        </w:rPr>
        <w:t xml:space="preserve">Sponsor Farm Credit Services of America; Caleb McGregor, Webster; Korbin Leddy, Milbank; John </w:t>
      </w:r>
      <w:proofErr w:type="spellStart"/>
      <w:r w:rsidR="004D7236">
        <w:rPr>
          <w:sz w:val="22"/>
          <w:szCs w:val="22"/>
        </w:rPr>
        <w:t>Callies</w:t>
      </w:r>
      <w:proofErr w:type="spellEnd"/>
      <w:r w:rsidR="004D7236">
        <w:rPr>
          <w:sz w:val="22"/>
          <w:szCs w:val="22"/>
        </w:rPr>
        <w:t>, Howard; Alana Howard, Miller</w:t>
      </w:r>
    </w:p>
    <w:p w14:paraId="307EF9A2" w14:textId="77777777" w:rsidR="00AC13DD" w:rsidRDefault="00AC13DD">
      <w:pPr>
        <w:rPr>
          <w:sz w:val="22"/>
          <w:szCs w:val="22"/>
        </w:rPr>
      </w:pPr>
    </w:p>
    <w:p w14:paraId="123B8C1A" w14:textId="6C6E4A17" w:rsidR="00AC13DD" w:rsidRDefault="00A87905">
      <w:pPr>
        <w:rPr>
          <w:sz w:val="22"/>
          <w:szCs w:val="22"/>
        </w:rPr>
      </w:pPr>
      <w:r>
        <w:rPr>
          <w:b/>
          <w:color w:val="000000"/>
          <w:sz w:val="22"/>
          <w:szCs w:val="22"/>
        </w:rPr>
        <w:t>Star in Ag Business finalists</w:t>
      </w:r>
      <w:r>
        <w:rPr>
          <w:color w:val="000000"/>
          <w:sz w:val="22"/>
          <w:szCs w:val="22"/>
        </w:rPr>
        <w:t xml:space="preserve"> </w:t>
      </w:r>
      <w:r w:rsidR="004D7236">
        <w:rPr>
          <w:color w:val="000000"/>
          <w:sz w:val="22"/>
          <w:szCs w:val="22"/>
        </w:rPr>
        <w:t>–</w:t>
      </w:r>
      <w:r>
        <w:rPr>
          <w:sz w:val="22"/>
          <w:szCs w:val="22"/>
        </w:rPr>
        <w:t xml:space="preserve"> </w:t>
      </w:r>
      <w:r w:rsidR="004D7236">
        <w:rPr>
          <w:sz w:val="22"/>
          <w:szCs w:val="22"/>
        </w:rPr>
        <w:t>sponsor, Farm Credit Services of America; Andrew Rick, West Central; Kyle Schoon, McCook Central; Grace DiGiovanni, McCook Central and Kansas Kroll, Groton</w:t>
      </w:r>
    </w:p>
    <w:p w14:paraId="117A8988" w14:textId="77777777" w:rsidR="00AC13DD" w:rsidRDefault="00AC13DD">
      <w:pPr>
        <w:rPr>
          <w:sz w:val="22"/>
          <w:szCs w:val="22"/>
          <w:highlight w:val="white"/>
        </w:rPr>
      </w:pPr>
    </w:p>
    <w:p w14:paraId="24FACFD8" w14:textId="678AA57D" w:rsidR="00AC13DD" w:rsidRDefault="00A87905">
      <w:pPr>
        <w:spacing w:before="40"/>
        <w:ind w:right="100"/>
        <w:rPr>
          <w:sz w:val="22"/>
          <w:szCs w:val="22"/>
        </w:rPr>
      </w:pPr>
      <w:r>
        <w:rPr>
          <w:b/>
          <w:color w:val="000000"/>
          <w:sz w:val="22"/>
          <w:szCs w:val="22"/>
          <w:highlight w:val="white"/>
        </w:rPr>
        <w:t>Star in Ag Placement finalists</w:t>
      </w:r>
      <w:r>
        <w:rPr>
          <w:color w:val="000000"/>
          <w:sz w:val="22"/>
          <w:szCs w:val="22"/>
          <w:highlight w:val="white"/>
        </w:rPr>
        <w:t xml:space="preserve"> - sponsor</w:t>
      </w:r>
      <w:r w:rsidR="003A7605">
        <w:rPr>
          <w:color w:val="000000"/>
          <w:sz w:val="22"/>
          <w:szCs w:val="22"/>
          <w:highlight w:val="white"/>
        </w:rPr>
        <w:t>s</w:t>
      </w:r>
      <w:r>
        <w:rPr>
          <w:color w:val="000000"/>
          <w:sz w:val="22"/>
          <w:szCs w:val="22"/>
          <w:highlight w:val="white"/>
        </w:rPr>
        <w:t xml:space="preserve"> </w:t>
      </w:r>
      <w:r w:rsidR="004D7236" w:rsidRPr="003A7605">
        <w:rPr>
          <w:color w:val="000000"/>
          <w:sz w:val="22"/>
          <w:szCs w:val="22"/>
        </w:rPr>
        <w:t xml:space="preserve">Dan and </w:t>
      </w:r>
      <w:r w:rsidR="003A7605" w:rsidRPr="003A7605">
        <w:rPr>
          <w:color w:val="000000"/>
          <w:sz w:val="22"/>
          <w:szCs w:val="22"/>
        </w:rPr>
        <w:t xml:space="preserve">Karen </w:t>
      </w:r>
      <w:proofErr w:type="spellStart"/>
      <w:r w:rsidR="004D7236" w:rsidRPr="003A7605">
        <w:rPr>
          <w:color w:val="000000"/>
          <w:sz w:val="22"/>
          <w:szCs w:val="22"/>
        </w:rPr>
        <w:t>Streff</w:t>
      </w:r>
      <w:proofErr w:type="spellEnd"/>
      <w:r w:rsidR="004D7236" w:rsidRPr="003A7605">
        <w:rPr>
          <w:color w:val="000000"/>
          <w:sz w:val="22"/>
          <w:szCs w:val="22"/>
        </w:rPr>
        <w:t xml:space="preserve"> and</w:t>
      </w:r>
      <w:r w:rsidR="004D7236">
        <w:rPr>
          <w:color w:val="000000"/>
          <w:sz w:val="22"/>
          <w:szCs w:val="22"/>
        </w:rPr>
        <w:t xml:space="preserve"> Ashley G</w:t>
      </w:r>
      <w:proofErr w:type="spellStart"/>
      <w:r w:rsidR="004D7236">
        <w:rPr>
          <w:color w:val="000000"/>
          <w:sz w:val="22"/>
          <w:szCs w:val="22"/>
        </w:rPr>
        <w:t>elderman</w:t>
      </w:r>
      <w:proofErr w:type="spellEnd"/>
      <w:r w:rsidR="004D7236">
        <w:rPr>
          <w:color w:val="000000"/>
          <w:sz w:val="22"/>
          <w:szCs w:val="22"/>
        </w:rPr>
        <w:t xml:space="preserve">; Ella </w:t>
      </w:r>
      <w:proofErr w:type="spellStart"/>
      <w:r w:rsidR="004D7236">
        <w:rPr>
          <w:color w:val="000000"/>
          <w:sz w:val="22"/>
          <w:szCs w:val="22"/>
        </w:rPr>
        <w:t>Steifvater</w:t>
      </w:r>
      <w:proofErr w:type="spellEnd"/>
      <w:r w:rsidR="004D7236">
        <w:rPr>
          <w:color w:val="000000"/>
          <w:sz w:val="22"/>
          <w:szCs w:val="22"/>
        </w:rPr>
        <w:t xml:space="preserve">, McCook Central; Tanner </w:t>
      </w:r>
      <w:proofErr w:type="spellStart"/>
      <w:r w:rsidR="004D7236">
        <w:rPr>
          <w:color w:val="000000"/>
          <w:sz w:val="22"/>
          <w:szCs w:val="22"/>
        </w:rPr>
        <w:t>Calmus</w:t>
      </w:r>
      <w:proofErr w:type="spellEnd"/>
      <w:r w:rsidR="004D7236">
        <w:rPr>
          <w:color w:val="000000"/>
          <w:sz w:val="22"/>
          <w:szCs w:val="22"/>
        </w:rPr>
        <w:t>, Howard; Tate Johnson, Beresford; Megan Sanders, Hot Springs</w:t>
      </w:r>
    </w:p>
    <w:p w14:paraId="4504561A" w14:textId="77777777" w:rsidR="00AC13DD" w:rsidRDefault="00AC13DD">
      <w:pPr>
        <w:spacing w:before="40"/>
        <w:ind w:right="100"/>
        <w:rPr>
          <w:sz w:val="22"/>
          <w:szCs w:val="22"/>
        </w:rPr>
      </w:pPr>
    </w:p>
    <w:p w14:paraId="23D962C3" w14:textId="5784183F" w:rsidR="00AC13DD" w:rsidRDefault="00A87905">
      <w:pPr>
        <w:spacing w:before="40"/>
        <w:ind w:right="100"/>
        <w:rPr>
          <w:color w:val="000000"/>
          <w:sz w:val="22"/>
          <w:szCs w:val="22"/>
        </w:rPr>
      </w:pPr>
      <w:r>
        <w:rPr>
          <w:b/>
          <w:color w:val="000000"/>
          <w:sz w:val="22"/>
          <w:szCs w:val="22"/>
        </w:rPr>
        <w:t>Star in Agri-Science finalists</w:t>
      </w:r>
      <w:r>
        <w:rPr>
          <w:color w:val="000000"/>
          <w:sz w:val="22"/>
          <w:szCs w:val="22"/>
        </w:rPr>
        <w:t xml:space="preserve"> </w:t>
      </w:r>
      <w:r w:rsidR="004D7236">
        <w:rPr>
          <w:color w:val="000000"/>
          <w:sz w:val="22"/>
          <w:szCs w:val="22"/>
        </w:rPr>
        <w:t>–</w:t>
      </w:r>
      <w:r>
        <w:rPr>
          <w:color w:val="000000"/>
          <w:sz w:val="22"/>
          <w:szCs w:val="22"/>
        </w:rPr>
        <w:t xml:space="preserve"> </w:t>
      </w:r>
      <w:r w:rsidR="004D7236">
        <w:rPr>
          <w:sz w:val="22"/>
          <w:szCs w:val="22"/>
        </w:rPr>
        <w:t>sponsor Glacial Lakes Energy, LLC</w:t>
      </w:r>
      <w:r w:rsidR="003A7605">
        <w:rPr>
          <w:sz w:val="22"/>
          <w:szCs w:val="22"/>
        </w:rPr>
        <w:t xml:space="preserve"> represented by </w:t>
      </w:r>
      <w:r w:rsidR="003A7605">
        <w:rPr>
          <w:sz w:val="22"/>
          <w:szCs w:val="22"/>
        </w:rPr>
        <w:t>Bill Ton</w:t>
      </w:r>
      <w:r w:rsidR="004D7236">
        <w:rPr>
          <w:sz w:val="22"/>
          <w:szCs w:val="22"/>
        </w:rPr>
        <w:t xml:space="preserve">; Ella </w:t>
      </w:r>
      <w:proofErr w:type="spellStart"/>
      <w:r w:rsidR="004D7236">
        <w:rPr>
          <w:sz w:val="22"/>
          <w:szCs w:val="22"/>
        </w:rPr>
        <w:t>Steifvater</w:t>
      </w:r>
      <w:proofErr w:type="spellEnd"/>
      <w:r w:rsidR="004D7236">
        <w:rPr>
          <w:sz w:val="22"/>
          <w:szCs w:val="22"/>
        </w:rPr>
        <w:t>, McCook Cen</w:t>
      </w:r>
      <w:r w:rsidR="003A7605">
        <w:rPr>
          <w:sz w:val="22"/>
          <w:szCs w:val="22"/>
        </w:rPr>
        <w:t>t</w:t>
      </w:r>
      <w:r w:rsidR="004D7236">
        <w:rPr>
          <w:sz w:val="22"/>
          <w:szCs w:val="22"/>
        </w:rPr>
        <w:t>ral; Grace DiGiovanni, McCook Central; Megan Nash, Northwestern; Korbin Leddy, Milbank</w:t>
      </w:r>
    </w:p>
    <w:p w14:paraId="65AE9DD7" w14:textId="77777777" w:rsidR="00AC13DD" w:rsidRDefault="00AC13DD">
      <w:pPr>
        <w:spacing w:before="40"/>
        <w:ind w:right="100"/>
        <w:rPr>
          <w:sz w:val="22"/>
          <w:szCs w:val="22"/>
        </w:rPr>
      </w:pPr>
    </w:p>
    <w:p w14:paraId="76EA3A7C" w14:textId="77777777" w:rsidR="00AC13DD" w:rsidRDefault="00A87905">
      <w:pPr>
        <w:spacing w:before="40"/>
        <w:ind w:right="100"/>
        <w:rPr>
          <w:rFonts w:ascii="-webkit-standard" w:eastAsia="-webkit-standard" w:hAnsi="-webkit-standard" w:cs="-webkit-standard"/>
          <w:color w:val="000000"/>
        </w:rPr>
      </w:pPr>
      <w:r>
        <w:rPr>
          <w:color w:val="000000"/>
          <w:sz w:val="22"/>
          <w:szCs w:val="22"/>
        </w:rPr>
        <w:t xml:space="preserve">District Star Greenhands are sophomores who were recognized for an outstanding start to their Supervised Agriculture Experience Project as being top in each of their FFA districts. These awards were sponsored by Central </w:t>
      </w:r>
      <w:proofErr w:type="spellStart"/>
      <w:r>
        <w:rPr>
          <w:color w:val="000000"/>
          <w:sz w:val="22"/>
          <w:szCs w:val="22"/>
        </w:rPr>
        <w:t>Farmers</w:t>
      </w:r>
      <w:proofErr w:type="spellEnd"/>
      <w:r>
        <w:rPr>
          <w:color w:val="000000"/>
          <w:sz w:val="22"/>
          <w:szCs w:val="22"/>
        </w:rPr>
        <w:t xml:space="preserve"> Cooperative. </w:t>
      </w:r>
    </w:p>
    <w:p w14:paraId="12D2B125" w14:textId="77777777" w:rsidR="00AC13DD" w:rsidRDefault="00AC13DD">
      <w:pPr>
        <w:rPr>
          <w:rFonts w:ascii="-webkit-standard" w:eastAsia="-webkit-standard" w:hAnsi="-webkit-standard" w:cs="-webkit-standard"/>
          <w:color w:val="000000"/>
        </w:rPr>
      </w:pPr>
    </w:p>
    <w:p w14:paraId="37E282ED" w14:textId="54D3435A" w:rsidR="00AC13DD" w:rsidRDefault="00A87905">
      <w:pPr>
        <w:rPr>
          <w:rFonts w:ascii="-webkit-standard" w:eastAsia="-webkit-standard" w:hAnsi="-webkit-standard" w:cs="-webkit-standard"/>
          <w:color w:val="000000"/>
        </w:rPr>
      </w:pPr>
      <w:r>
        <w:rPr>
          <w:b/>
          <w:color w:val="0070C0"/>
          <w:sz w:val="22"/>
          <w:szCs w:val="22"/>
        </w:rPr>
        <w:lastRenderedPageBreak/>
        <w:t xml:space="preserve">District Star Greenhands </w:t>
      </w:r>
      <w:proofErr w:type="gramStart"/>
      <w:r>
        <w:rPr>
          <w:b/>
          <w:color w:val="0070C0"/>
          <w:sz w:val="22"/>
          <w:szCs w:val="22"/>
        </w:rPr>
        <w:t>are:</w:t>
      </w:r>
      <w:proofErr w:type="gramEnd"/>
      <w:r>
        <w:rPr>
          <w:b/>
          <w:color w:val="0070C0"/>
          <w:sz w:val="22"/>
          <w:szCs w:val="22"/>
        </w:rPr>
        <w:t xml:space="preserve"> </w:t>
      </w:r>
      <w:r w:rsidR="004D7236">
        <w:rPr>
          <w:sz w:val="22"/>
          <w:szCs w:val="22"/>
        </w:rPr>
        <w:t xml:space="preserve">Cameron </w:t>
      </w:r>
      <w:proofErr w:type="spellStart"/>
      <w:r w:rsidR="004D7236">
        <w:rPr>
          <w:sz w:val="22"/>
          <w:szCs w:val="22"/>
        </w:rPr>
        <w:t>Noethlich</w:t>
      </w:r>
      <w:proofErr w:type="spellEnd"/>
      <w:r w:rsidR="004D7236">
        <w:rPr>
          <w:sz w:val="22"/>
          <w:szCs w:val="22"/>
        </w:rPr>
        <w:t xml:space="preserve">, </w:t>
      </w:r>
      <w:proofErr w:type="spellStart"/>
      <w:r w:rsidR="004D7236">
        <w:rPr>
          <w:sz w:val="22"/>
          <w:szCs w:val="22"/>
        </w:rPr>
        <w:t>Doland</w:t>
      </w:r>
      <w:proofErr w:type="spellEnd"/>
      <w:r>
        <w:rPr>
          <w:sz w:val="22"/>
          <w:szCs w:val="22"/>
        </w:rPr>
        <w:t xml:space="preserve"> </w:t>
      </w:r>
      <w:r>
        <w:rPr>
          <w:color w:val="000000"/>
          <w:sz w:val="22"/>
          <w:szCs w:val="22"/>
        </w:rPr>
        <w:t xml:space="preserve">- District 1; </w:t>
      </w:r>
      <w:r w:rsidR="004D7236">
        <w:rPr>
          <w:color w:val="000000"/>
          <w:sz w:val="22"/>
          <w:szCs w:val="22"/>
        </w:rPr>
        <w:t xml:space="preserve">Faith </w:t>
      </w:r>
      <w:proofErr w:type="spellStart"/>
      <w:r w:rsidR="004D7236">
        <w:rPr>
          <w:color w:val="000000"/>
          <w:sz w:val="22"/>
          <w:szCs w:val="22"/>
        </w:rPr>
        <w:t>Genzlinger</w:t>
      </w:r>
      <w:proofErr w:type="spellEnd"/>
      <w:r w:rsidR="004D7236">
        <w:rPr>
          <w:color w:val="000000"/>
          <w:sz w:val="22"/>
          <w:szCs w:val="22"/>
        </w:rPr>
        <w:t>, Howard</w:t>
      </w:r>
      <w:r>
        <w:rPr>
          <w:color w:val="000000"/>
          <w:sz w:val="22"/>
          <w:szCs w:val="22"/>
        </w:rPr>
        <w:t xml:space="preserve"> - District 2; </w:t>
      </w:r>
      <w:r w:rsidR="004D7236">
        <w:rPr>
          <w:color w:val="000000"/>
          <w:sz w:val="22"/>
          <w:szCs w:val="22"/>
        </w:rPr>
        <w:t xml:space="preserve">Natalie </w:t>
      </w:r>
      <w:proofErr w:type="spellStart"/>
      <w:r w:rsidR="004D7236">
        <w:rPr>
          <w:color w:val="000000"/>
          <w:sz w:val="22"/>
          <w:szCs w:val="22"/>
        </w:rPr>
        <w:t>Haase</w:t>
      </w:r>
      <w:proofErr w:type="spellEnd"/>
      <w:r w:rsidR="004D7236">
        <w:rPr>
          <w:color w:val="000000"/>
          <w:sz w:val="22"/>
          <w:szCs w:val="22"/>
        </w:rPr>
        <w:t>, Parker</w:t>
      </w:r>
      <w:r>
        <w:rPr>
          <w:color w:val="000000"/>
          <w:sz w:val="22"/>
          <w:szCs w:val="22"/>
        </w:rPr>
        <w:t xml:space="preserve"> - District 3;</w:t>
      </w:r>
      <w:r w:rsidR="004D7236">
        <w:rPr>
          <w:color w:val="000000"/>
          <w:sz w:val="22"/>
          <w:szCs w:val="22"/>
        </w:rPr>
        <w:t xml:space="preserve"> Cash Lehrman, Bridgewater-Emery</w:t>
      </w:r>
      <w:r>
        <w:rPr>
          <w:color w:val="000000"/>
          <w:sz w:val="22"/>
          <w:szCs w:val="22"/>
        </w:rPr>
        <w:t xml:space="preserve"> </w:t>
      </w:r>
      <w:r w:rsidR="004D7236">
        <w:rPr>
          <w:color w:val="000000"/>
          <w:sz w:val="22"/>
          <w:szCs w:val="22"/>
        </w:rPr>
        <w:t>-</w:t>
      </w:r>
      <w:r>
        <w:rPr>
          <w:color w:val="000000"/>
          <w:sz w:val="22"/>
          <w:szCs w:val="22"/>
        </w:rPr>
        <w:t xml:space="preserve"> District 4; </w:t>
      </w:r>
      <w:r w:rsidR="004D7236">
        <w:rPr>
          <w:color w:val="000000"/>
          <w:sz w:val="22"/>
          <w:szCs w:val="22"/>
        </w:rPr>
        <w:t>Elliot Hendrix, Rapid City</w:t>
      </w:r>
      <w:r>
        <w:rPr>
          <w:sz w:val="22"/>
          <w:szCs w:val="22"/>
        </w:rPr>
        <w:t xml:space="preserve"> </w:t>
      </w:r>
      <w:r>
        <w:rPr>
          <w:color w:val="000000"/>
          <w:sz w:val="22"/>
          <w:szCs w:val="22"/>
        </w:rPr>
        <w:t xml:space="preserve">- District 5; </w:t>
      </w:r>
      <w:r w:rsidR="004D7236">
        <w:rPr>
          <w:color w:val="000000"/>
          <w:sz w:val="22"/>
          <w:szCs w:val="22"/>
        </w:rPr>
        <w:t>Paton Coyle, Miller</w:t>
      </w:r>
      <w:r>
        <w:rPr>
          <w:sz w:val="22"/>
          <w:szCs w:val="22"/>
        </w:rPr>
        <w:t xml:space="preserve"> </w:t>
      </w:r>
      <w:r>
        <w:rPr>
          <w:color w:val="000000"/>
          <w:sz w:val="22"/>
          <w:szCs w:val="22"/>
        </w:rPr>
        <w:t xml:space="preserve">- District 6; and </w:t>
      </w:r>
      <w:r w:rsidR="004D7236">
        <w:rPr>
          <w:sz w:val="22"/>
          <w:szCs w:val="22"/>
        </w:rPr>
        <w:t>Weston VanDerVliet</w:t>
      </w:r>
      <w:r>
        <w:rPr>
          <w:sz w:val="22"/>
          <w:szCs w:val="22"/>
        </w:rPr>
        <w:t xml:space="preserve"> </w:t>
      </w:r>
      <w:r>
        <w:rPr>
          <w:color w:val="000000"/>
          <w:sz w:val="22"/>
          <w:szCs w:val="22"/>
        </w:rPr>
        <w:t>- District 7.</w:t>
      </w:r>
    </w:p>
    <w:p w14:paraId="07C59791" w14:textId="77777777" w:rsidR="00AC13DD" w:rsidRDefault="00AC13DD">
      <w:pPr>
        <w:rPr>
          <w:rFonts w:ascii="-webkit-standard" w:eastAsia="-webkit-standard" w:hAnsi="-webkit-standard" w:cs="-webkit-standard"/>
          <w:color w:val="000000"/>
        </w:rPr>
      </w:pPr>
    </w:p>
    <w:p w14:paraId="42544482" w14:textId="77777777" w:rsidR="00AC13DD" w:rsidRDefault="00A87905">
      <w:pPr>
        <w:ind w:right="40"/>
        <w:rPr>
          <w:rFonts w:ascii="-webkit-standard" w:eastAsia="-webkit-standard" w:hAnsi="-webkit-standard" w:cs="-webkit-standard"/>
          <w:color w:val="000000"/>
        </w:rPr>
      </w:pPr>
      <w:r>
        <w:rPr>
          <w:b/>
          <w:color w:val="000000"/>
          <w:sz w:val="22"/>
          <w:szCs w:val="22"/>
        </w:rPr>
        <w:t xml:space="preserve">About the South Dakota FFA Association: </w:t>
      </w:r>
      <w:r>
        <w:rPr>
          <w:color w:val="000000"/>
        </w:rPr>
        <w:t>The National FFA Organization is a national youth organization of 700,170 student members as part of 8,612 local FFA chapters in all 50 states, Puerto Rico and the Virgin Islands. As part of the National FFA Organization, the South Dakota FFA Association encompasses over 94 chapters with over 4,600 South Dakota FFA members. FFA strives to make a positive difference in the lives of students by developing their potential for premier leadership, personal growth and career success through agricultural education. To discover more about the South Dakota FFA Association or the South Dakota FFA Foundation, visit them both at sdaged.org or on Facebook and Instagram.</w:t>
      </w:r>
    </w:p>
    <w:p w14:paraId="35D4F6DC" w14:textId="77777777" w:rsidR="00AC13DD" w:rsidRDefault="00AC13DD">
      <w:pPr>
        <w:rPr>
          <w:rFonts w:ascii="-webkit-standard" w:eastAsia="-webkit-standard" w:hAnsi="-webkit-standard" w:cs="-webkit-standard"/>
          <w:color w:val="000000"/>
        </w:rPr>
      </w:pPr>
    </w:p>
    <w:p w14:paraId="460F2246" w14:textId="77777777" w:rsidR="00AC13DD" w:rsidRDefault="00A87905">
      <w:pPr>
        <w:jc w:val="center"/>
        <w:rPr>
          <w:rFonts w:ascii="-webkit-standard" w:eastAsia="-webkit-standard" w:hAnsi="-webkit-standard" w:cs="-webkit-standard"/>
          <w:color w:val="000000"/>
        </w:rPr>
      </w:pPr>
      <w:r>
        <w:rPr>
          <w:color w:val="000000"/>
          <w:sz w:val="22"/>
          <w:szCs w:val="22"/>
        </w:rPr>
        <w:t>-###-</w:t>
      </w:r>
    </w:p>
    <w:p w14:paraId="4DA2B4CA" w14:textId="77777777" w:rsidR="00AC13DD" w:rsidRDefault="00AC13DD">
      <w:pPr>
        <w:spacing w:after="240"/>
        <w:rPr>
          <w:rFonts w:ascii="Times New Roman" w:eastAsia="Times New Roman" w:hAnsi="Times New Roman" w:cs="Times New Roman"/>
        </w:rPr>
      </w:pPr>
    </w:p>
    <w:p w14:paraId="75FE8FA8" w14:textId="77777777" w:rsidR="00AC13DD" w:rsidRDefault="00AC13DD"/>
    <w:sectPr w:rsidR="00AC13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3DD"/>
    <w:rsid w:val="003A7605"/>
    <w:rsid w:val="004D7236"/>
    <w:rsid w:val="008A199F"/>
    <w:rsid w:val="00A87905"/>
    <w:rsid w:val="00AC13DD"/>
    <w:rsid w:val="00D85E2F"/>
    <w:rsid w:val="00E91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067E"/>
  <w15:docId w15:val="{9635BDDF-1734-4185-9E77-03B4CEE2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7D497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D4973"/>
    <w:rPr>
      <w:color w:val="0000FF"/>
      <w:u w:val="single"/>
    </w:rPr>
  </w:style>
  <w:style w:type="character" w:styleId="UnresolvedMention">
    <w:name w:val="Unresolved Mention"/>
    <w:basedOn w:val="DefaultParagraphFont"/>
    <w:uiPriority w:val="99"/>
    <w:semiHidden/>
    <w:unhideWhenUsed/>
    <w:rsid w:val="000311F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dsu.box.com/s/cdxtaxfiaujc5pvbf0hk6ljbmrbjn44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ni.herring@sdstate.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9Rbg+5L+3AgqRqvDzebib1C3KQ==">AMUW2mWbvihiDBVEsP7hSBFEsbKIQxMWc8wbTFtQpkBs/tK0jtgLHDTB4/ihAlAAaqd/uqau19Ay/wGsD8z7401R520oIfzG6g4wk7Bt9Bvw55kymTnhVFQ=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Tonak, Jennifer Leigh - SDSU Student</dc:creator>
  <cp:lastModifiedBy>Gerri Eide</cp:lastModifiedBy>
  <cp:revision>3</cp:revision>
  <dcterms:created xsi:type="dcterms:W3CDTF">2022-04-29T16:50:00Z</dcterms:created>
  <dcterms:modified xsi:type="dcterms:W3CDTF">2022-04-29T16:52:00Z</dcterms:modified>
</cp:coreProperties>
</file>